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0C" w:rsidRPr="001053B7" w:rsidRDefault="004812C6" w:rsidP="002C480C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3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C480C" w:rsidRPr="00105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4 класі учителя Недайхліб Л.В.</w:t>
      </w:r>
    </w:p>
    <w:tbl>
      <w:tblPr>
        <w:tblStyle w:val="a3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110"/>
        <w:gridCol w:w="5670"/>
        <w:gridCol w:w="2127"/>
      </w:tblGrid>
      <w:tr w:rsidR="002C480C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9D22BC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</w:t>
            </w:r>
            <w:r w:rsidR="002C480C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2C480C" w:rsidRPr="001053B7" w:rsidTr="001053B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EA734F" w:rsidP="002C48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</w:t>
            </w:r>
            <w:r w:rsidR="002C480C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</w:t>
            </w:r>
            <w:proofErr w:type="spellEnd"/>
            <w:r w:rsidR="002C480C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Заповідні території України та їх охорона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50" w:rsidRPr="001053B7" w:rsidRDefault="00C221A5" w:rsidP="00D8685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Познайомитися із </w:t>
            </w:r>
            <w:r w:rsidR="00D86850"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з</w:t>
            </w:r>
            <w:r w:rsidRPr="001053B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аповідними територіями України та їх охороною, переглянувши відео </w:t>
            </w:r>
            <w:r w:rsidR="00D86850" w:rsidRPr="001053B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="00D86850"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u w:val="single"/>
                <w:lang w:val="uk-UA" w:eastAsia="ru-RU"/>
              </w:rPr>
              <w:t xml:space="preserve"> «</w:t>
            </w:r>
            <w:r w:rsidR="009D22BC"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Заповідники України</w:t>
            </w:r>
            <w:r w:rsidR="00D86850"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»</w:t>
            </w:r>
          </w:p>
          <w:p w:rsidR="002C480C" w:rsidRPr="001053B7" w:rsidRDefault="00F83D50" w:rsidP="00D8685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4" w:history="1">
              <w:r w:rsidR="00D86850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https://www.youtube.com/watch?v=s-iQ936J-Fw</w:t>
              </w:r>
            </w:hyperlink>
            <w:r w:rsidR="00D86850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5532DA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одну заповідну </w:t>
            </w:r>
            <w:r w:rsidR="004812C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територію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значень виразів на сумісні дії з багатоцифровими числами. Розширені задачі на зведення до одиниці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sz w:val="28"/>
                <w:szCs w:val="28"/>
                <w:lang w:val="uk-UA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Робота з підручником с. 167 опрацювати № 1077, №1078. </w:t>
            </w:r>
            <w:r w:rsidR="00F83D50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Розв’язати</w:t>
            </w: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задачу </w:t>
            </w:r>
            <w:r w:rsidR="00DB7032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№</w:t>
            </w: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167, обчислити №1083, розв’язати задачу</w:t>
            </w:r>
            <w:r w:rsidR="004812C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1084</w:t>
            </w:r>
          </w:p>
        </w:tc>
      </w:tr>
      <w:tr w:rsidR="0058441E" w:rsidRPr="001053B7" w:rsidTr="004812C6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Сухомлинський «Не загубив, а знайшов»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 с 159 - 160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F83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С.159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160</w:t>
            </w:r>
            <w:r w:rsidR="00F83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читати, переказувати, відповідати на питання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B0D09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Волонтерство як добровільна суспільно корисна діяльність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5" w:rsidRPr="001053B7" w:rsidRDefault="002021E6" w:rsidP="002021E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Переглянути  презентацію</w:t>
            </w:r>
            <w:r w:rsidR="00C221A5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"Волонтерство"</w:t>
            </w: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         </w:t>
            </w:r>
            <w:hyperlink r:id="rId5" w:history="1">
              <w:r w:rsidR="00C221A5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https://naurok.com.ua/prezentaciya-volonterstvo-134032.html</w:t>
              </w:r>
            </w:hyperlink>
            <w:r w:rsidR="00C221A5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58441E" w:rsidRPr="001053B7" w:rsidRDefault="0058441E" w:rsidP="005B0D09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8"/>
                <w:lang w:val="uk-UA"/>
              </w:rPr>
              <w:t xml:space="preserve"> </w:t>
            </w:r>
            <w:r w:rsidR="005532DA" w:rsidRPr="001053B7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Відео – думки людей «Хто такі волонтери?»</w:t>
            </w:r>
            <w:r w:rsidR="005532DA" w:rsidRPr="001053B7">
              <w:rPr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5532DA" w:rsidRPr="001053B7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http://mutyn.krolevec-osvita.gov.ua/news/08-19-20-07-05-2020/</w:t>
              </w:r>
            </w:hyperlink>
            <w:r w:rsidR="005532DA" w:rsidRPr="001053B7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8441E" w:rsidRPr="001053B7" w:rsidRDefault="0058441E" w:rsidP="0058441E">
            <w:pPr>
              <w:shd w:val="clear" w:color="auto" w:fill="F9F9F9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41E" w:rsidRPr="001053B7" w:rsidTr="004812C6">
        <w:trPr>
          <w:trHeight w:val="7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EA1436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</w:t>
            </w:r>
            <w:r w:rsidR="0058441E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</w:t>
            </w:r>
            <w:proofErr w:type="spellEnd"/>
            <w:r w:rsidR="0058441E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</w:t>
            </w:r>
            <w:r w:rsidR="00C35DB4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ізновиди ходьби та бігу. </w:t>
            </w:r>
            <w:r w:rsidR="00546B8D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запобігання плоскостопості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2" w:rsidRPr="001053B7" w:rsidRDefault="00DB7032" w:rsidP="00DB703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Перегляд відео – «Комплекс вправ плоскостопість»</w:t>
            </w:r>
          </w:p>
          <w:p w:rsidR="0058441E" w:rsidRPr="001053B7" w:rsidRDefault="00F83D50" w:rsidP="004812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7" w:history="1">
              <w:r w:rsidR="00DB7032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https://www.youtube.com/watch?v=Wd_X_m7mqbQ</w:t>
              </w:r>
            </w:hyperlink>
            <w:r w:rsidR="00DB7032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багатоцифрових чисел на трицифрове число . Задачі з буквеними даними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с.168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опрацювати 31087 (усно)- переглянути, знайти частку №1088</w:t>
            </w:r>
            <w:r w:rsidR="00EA143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розв’язати задачу</w:t>
            </w:r>
            <w:r w:rsidR="00F76021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EA143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EA1436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168 – обчислити №1091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розв’язати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№1092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EA1436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Контрольне списування </w:t>
            </w:r>
            <w:r w:rsidR="005B0D09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«Калина»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DA" w:rsidRPr="001053B7" w:rsidRDefault="005532DA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Списування «Калина» на сайті «На урок»</w:t>
            </w:r>
          </w:p>
          <w:p w:rsidR="0058441E" w:rsidRPr="001053B7" w:rsidRDefault="00F83D50" w:rsidP="0058441E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5532DA" w:rsidRPr="001053B7">
                <w:rPr>
                  <w:rStyle w:val="a4"/>
                  <w:sz w:val="28"/>
                  <w:szCs w:val="28"/>
                  <w:lang w:val="uk-UA"/>
                </w:rPr>
                <w:t>https://naurok.com.ua/pidsumkova-perevirka-spisuvannya-4-klas-ii-semestr-35172.html</w:t>
              </w:r>
            </w:hyperlink>
            <w:r w:rsidR="005532DA" w:rsidRPr="001053B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532DA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теми «Прислівник»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B0D09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Нестайко «Шура і </w:t>
            </w:r>
            <w:r w:rsidR="009D22BC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Шурко»                    (І 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 w:rsidR="005B0D09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підручником  с 161 - 163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B0D09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С.161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163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-читати , переказувати, відповідати на питання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EA1436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</w:t>
            </w:r>
            <w:r w:rsidR="0058441E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</w:t>
            </w:r>
            <w:proofErr w:type="spellEnd"/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Заповідні території та охорона природи Карпат і Кримських гір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BC" w:rsidRPr="001053B7" w:rsidRDefault="0058441E" w:rsidP="009D22BC">
            <w:pPr>
              <w:pStyle w:val="1"/>
              <w:shd w:val="clear" w:color="auto" w:fill="F9F9F9"/>
              <w:spacing w:before="0"/>
              <w:outlineLvl w:val="0"/>
              <w:rPr>
                <w:rFonts w:asciiTheme="minorHAnsi" w:eastAsia="Times New Roman" w:hAnsiTheme="minorHAnsi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Переглянути відео </w:t>
            </w:r>
            <w:r w:rsidR="009D22BC" w:rsidRPr="001053B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«Заповідні території. Охорона Карпатських та Кримських гір</w:t>
            </w:r>
            <w:r w:rsidR="009D22BC" w:rsidRPr="001053B7">
              <w:rPr>
                <w:rFonts w:ascii="Segoe UI Symbol" w:eastAsia="Times New Roman" w:hAnsi="Segoe UI Symbol" w:cs="Segoe UI Symbol"/>
                <w:color w:val="auto"/>
                <w:kern w:val="36"/>
                <w:sz w:val="28"/>
                <w:szCs w:val="28"/>
                <w:lang w:val="uk-UA" w:eastAsia="ru-RU"/>
              </w:rPr>
              <w:t>»</w:t>
            </w:r>
            <w:r w:rsidR="009D22BC" w:rsidRPr="001053B7">
              <w:rPr>
                <w:rFonts w:asciiTheme="minorHAnsi" w:eastAsia="Times New Roman" w:hAnsiTheme="minorHAnsi" w:cs="Segoe UI Symbol"/>
                <w:color w:val="auto"/>
                <w:kern w:val="36"/>
                <w:sz w:val="28"/>
                <w:szCs w:val="28"/>
                <w:lang w:val="uk-UA" w:eastAsia="ru-RU"/>
              </w:rPr>
              <w:t xml:space="preserve">                </w:t>
            </w:r>
            <w:hyperlink r:id="rId9" w:history="1">
              <w:r w:rsidR="009D22BC" w:rsidRPr="001053B7">
                <w:rPr>
                  <w:rStyle w:val="a4"/>
                  <w:rFonts w:asciiTheme="minorHAnsi" w:eastAsia="Times New Roman" w:hAnsiTheme="minorHAnsi" w:cs="Segoe UI Symbol"/>
                  <w:kern w:val="36"/>
                  <w:sz w:val="28"/>
                  <w:szCs w:val="28"/>
                  <w:lang w:val="uk-UA" w:eastAsia="ru-RU"/>
                </w:rPr>
                <w:t>https://www.youtube.com/watch?v=c7qXFM8JMBA</w:t>
              </w:r>
            </w:hyperlink>
            <w:r w:rsidR="009D22BC" w:rsidRPr="001053B7">
              <w:rPr>
                <w:rFonts w:asciiTheme="minorHAnsi" w:eastAsia="Times New Roman" w:hAnsiTheme="minorHAnsi" w:cs="Segoe UI Symbol"/>
                <w:color w:val="auto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58441E" w:rsidRPr="001053B7" w:rsidRDefault="0058441E" w:rsidP="00584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с. </w:t>
            </w:r>
            <w:r w:rsidR="00EA143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155- 160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EA143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155 - 160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прочитати, відповідати на питання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46B8D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для запобігання плоскостопості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B404DE" w:rsidP="00546B8D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Перегляд відео – гімнастики «Запобігання плоскостопості»</w:t>
            </w:r>
          </w:p>
          <w:p w:rsidR="00B404DE" w:rsidRPr="001053B7" w:rsidRDefault="00F83D50" w:rsidP="00546B8D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0" w:history="1">
              <w:r w:rsidR="00B404DE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https://www.youtube.com/watch?v=UbLVCFrAQyg</w:t>
              </w:r>
            </w:hyperlink>
            <w:r w:rsidR="00B404DE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B0D09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Казки Братів Грімм</w:t>
            </w:r>
            <w:r w:rsidR="006B69E7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«Тернова квіточка»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7" w:rsidRPr="001053B7" w:rsidRDefault="006B69E7" w:rsidP="006B69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Казки Братів Грімм. Тернова квіточка (</w:t>
            </w:r>
            <w:proofErr w:type="spellStart"/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Аудіокнига</w:t>
            </w:r>
            <w:proofErr w:type="spellEnd"/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6B69E7" w:rsidRPr="001053B7" w:rsidRDefault="00F83D50" w:rsidP="006B69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1" w:history="1">
              <w:r w:rsidR="006B69E7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https://www.youtube.com/watch?v=CBBUKpfKJnU</w:t>
              </w:r>
            </w:hyperlink>
            <w:r w:rsidR="006B69E7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58441E" w:rsidRPr="001053B7" w:rsidRDefault="006B69E7" w:rsidP="005B0D09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Уважно прослухати казку, розповісти своїм рідним</w:t>
            </w:r>
          </w:p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EA1436" w:rsidP="005844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</w:t>
            </w:r>
            <w:r w:rsidR="0058441E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</w:t>
            </w:r>
            <w:proofErr w:type="spellEnd"/>
            <w:r w:rsidR="0058441E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B0D09" w:rsidP="00584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Нестайко </w:t>
            </w:r>
            <w:r w:rsidR="009D22BC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«Шура і Шурко»                       (ІІ 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B0D09" w:rsidP="00584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с.163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B0D09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163 – 166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виразно читати, 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переказувати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відповідати на питання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9.45- 10.30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EA1436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багатоциф</w:t>
            </w:r>
            <w:r w:rsidR="009D22BC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рових чисел на трицифрове число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Задачі з буквеними даними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sz w:val="28"/>
                <w:szCs w:val="28"/>
                <w:lang w:val="uk-UA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Робота з підручником 1</w:t>
            </w:r>
            <w:r w:rsidR="00EA1436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68 – 169, переглянути №1093, обчислити №1094, </w:t>
            </w:r>
            <w:r w:rsidR="00EA143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задачу №1098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159 – </w:t>
            </w:r>
          </w:p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</w:t>
            </w:r>
            <w:r w:rsidR="00EA143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 задачу №1099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10.40- 11.25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11202F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 і узагальнення вивченого про текст. Види речень.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11202F" w:rsidP="0058441E">
            <w:pPr>
              <w:rPr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 177 , вправа</w:t>
            </w:r>
            <w:r w:rsidR="005B0D09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11202F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177–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352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C35DB4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1053B7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 «Відомі параолімпійці»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1053B7" w:rsidRDefault="006B69E7" w:rsidP="00C35DB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Переглянути урок – проект 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«Відомі параолімпійці»</w:t>
            </w:r>
          </w:p>
          <w:p w:rsidR="0058441E" w:rsidRPr="001053B7" w:rsidRDefault="00F83D50" w:rsidP="00C35DB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2" w:history="1">
              <w:r w:rsidR="00B404DE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https://naurok.com.ua/urok--proekt-vidomi-paraolimpiyci-102739.html</w:t>
              </w:r>
            </w:hyperlink>
            <w:r w:rsidR="00B404DE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6B69E7" w:rsidRPr="001053B7" w:rsidRDefault="006B69E7" w:rsidP="006B69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Паралімпійська збірна України перевершила всі сподівання і зайняла 3 місце у світовому рейтингу</w:t>
            </w:r>
          </w:p>
          <w:p w:rsidR="006B69E7" w:rsidRPr="001053B7" w:rsidRDefault="00F83D50" w:rsidP="006B69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3" w:history="1">
              <w:r w:rsidR="006B69E7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https://www.youtube.com/watch?v=0afaSLA-hVc</w:t>
              </w:r>
            </w:hyperlink>
            <w:r w:rsidR="006B69E7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58441E" w:rsidRPr="001053B7" w:rsidRDefault="0058441E" w:rsidP="00584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C35DB4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Пап’є – маше. Виготовлення овочів</w:t>
            </w:r>
            <w:r w:rsidR="009D22BC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404D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(фруктів)-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технікою пап’є – маше (сувеніри)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1053B7" w:rsidRDefault="00B404DE" w:rsidP="00C35DB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Переглянути відео – «Виготовлення яблука із пап’є – маше»</w:t>
            </w:r>
          </w:p>
          <w:p w:rsidR="0058441E" w:rsidRPr="001053B7" w:rsidRDefault="00F83D50" w:rsidP="00C35DB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4" w:history="1">
              <w:r w:rsidR="00B404DE" w:rsidRPr="001053B7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https://www.youtube.com/watch?v=RhbAm3LIc7Q</w:t>
              </w:r>
            </w:hyperlink>
            <w:r w:rsidR="00B404DE"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B404DE" w:rsidRPr="001053B7" w:rsidRDefault="00B404DE" w:rsidP="00C35DB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1053B7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Виготовити яблуко із пап’є – маше</w:t>
            </w:r>
          </w:p>
        </w:tc>
      </w:tr>
    </w:tbl>
    <w:p w:rsidR="002C480C" w:rsidRPr="001053B7" w:rsidRDefault="002C480C" w:rsidP="002C480C">
      <w:pPr>
        <w:spacing w:line="256" w:lineRule="auto"/>
        <w:rPr>
          <w:sz w:val="24"/>
          <w:szCs w:val="24"/>
          <w:lang w:val="uk-UA"/>
        </w:rPr>
      </w:pPr>
    </w:p>
    <w:p w:rsidR="005567EB" w:rsidRPr="001053B7" w:rsidRDefault="005567EB">
      <w:pPr>
        <w:rPr>
          <w:sz w:val="24"/>
          <w:szCs w:val="24"/>
          <w:lang w:val="uk-UA"/>
        </w:rPr>
      </w:pPr>
    </w:p>
    <w:sectPr w:rsidR="005567EB" w:rsidRPr="001053B7" w:rsidSect="004812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C"/>
    <w:rsid w:val="001053B7"/>
    <w:rsid w:val="0011202F"/>
    <w:rsid w:val="002021E6"/>
    <w:rsid w:val="002C480C"/>
    <w:rsid w:val="004812C6"/>
    <w:rsid w:val="00546B8D"/>
    <w:rsid w:val="005532DA"/>
    <w:rsid w:val="005567EB"/>
    <w:rsid w:val="0058441E"/>
    <w:rsid w:val="005B0D09"/>
    <w:rsid w:val="0061073B"/>
    <w:rsid w:val="006B69E7"/>
    <w:rsid w:val="009D22BC"/>
    <w:rsid w:val="00B404DE"/>
    <w:rsid w:val="00C221A5"/>
    <w:rsid w:val="00C35DB4"/>
    <w:rsid w:val="00D86850"/>
    <w:rsid w:val="00DB7032"/>
    <w:rsid w:val="00EA1436"/>
    <w:rsid w:val="00EA734F"/>
    <w:rsid w:val="00F76021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E0E5"/>
  <w15:chartTrackingRefBased/>
  <w15:docId w15:val="{C6FA5C5C-BFBD-4133-A9A0-3DBA829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1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idsumkova-perevirka-spisuvannya-4-klas-ii-semestr-35172.html" TargetMode="External"/><Relationship Id="rId13" Type="http://schemas.openxmlformats.org/officeDocument/2006/relationships/hyperlink" Target="https://www.youtube.com/watch?v=0afaSLA-hV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d_X_m7mqbQ" TargetMode="External"/><Relationship Id="rId12" Type="http://schemas.openxmlformats.org/officeDocument/2006/relationships/hyperlink" Target="https://naurok.com.ua/urok--proekt-vidomi-paraolimpiyci-10273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tyn.krolevec-osvita.gov.ua/news/08-19-20-07-05-2020/" TargetMode="External"/><Relationship Id="rId11" Type="http://schemas.openxmlformats.org/officeDocument/2006/relationships/hyperlink" Target="https://www.youtube.com/watch?v=CBBUKpfKJnU" TargetMode="External"/><Relationship Id="rId5" Type="http://schemas.openxmlformats.org/officeDocument/2006/relationships/hyperlink" Target="https://naurok.com.ua/prezentaciya-volonterstvo-13403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bLVCFrAQyg" TargetMode="External"/><Relationship Id="rId4" Type="http://schemas.openxmlformats.org/officeDocument/2006/relationships/hyperlink" Target="https://www.youtube.com/watch?v=s-iQ936J-Fw" TargetMode="External"/><Relationship Id="rId9" Type="http://schemas.openxmlformats.org/officeDocument/2006/relationships/hyperlink" Target="https://www.youtube.com/watch?v=c7qXFM8JMBA" TargetMode="External"/><Relationship Id="rId14" Type="http://schemas.openxmlformats.org/officeDocument/2006/relationships/hyperlink" Target="https://www.youtube.com/watch?v=RhbAm3LIc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5</cp:revision>
  <dcterms:created xsi:type="dcterms:W3CDTF">2020-05-10T08:56:00Z</dcterms:created>
  <dcterms:modified xsi:type="dcterms:W3CDTF">2020-05-11T19:58:00Z</dcterms:modified>
</cp:coreProperties>
</file>